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first ionization energies, in kJ mol</w:t>
      </w:r>
      <w:r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, of four elements with consecutive atomic</w:t>
      </w:r>
      <w:r>
        <w:rPr>
          <w:rFonts w:ascii="Arial" w:hAnsi="Arial" w:cs="Arial"/>
        </w:rPr>
        <w:br/>
        <w:t xml:space="preserve"> numbers are shown below.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   1680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   2080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   496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   738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element could be an inert gas?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Which element could be X in a covalent compound with formula HX?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Which element could be Y in an ionic compound with formula YH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?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covalent bonds is the shortest?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H—F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H—</w:t>
      </w:r>
      <w:proofErr w:type="spellStart"/>
      <w:r w:rsidR="007726CE">
        <w:rPr>
          <w:rFonts w:ascii="Arial" w:hAnsi="Arial" w:cs="Arial"/>
        </w:rPr>
        <w:t>Cl</w:t>
      </w:r>
      <w:proofErr w:type="spellEnd"/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H—Br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H—I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bonding in magnesium oxide, </w:t>
      </w:r>
      <w:proofErr w:type="spellStart"/>
      <w:r>
        <w:rPr>
          <w:rFonts w:ascii="Arial" w:hAnsi="Arial" w:cs="Arial"/>
        </w:rPr>
        <w:t>MgO</w:t>
      </w:r>
      <w:proofErr w:type="spellEnd"/>
      <w:r>
        <w:rPr>
          <w:rFonts w:ascii="Arial" w:hAnsi="Arial" w:cs="Arial"/>
        </w:rPr>
        <w:t>, is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>      ionic.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metallic and ionic.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ionic and covalent.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metallic and covalent.</w:t>
      </w:r>
      <w:proofErr w:type="gram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Covalent bonding results from the strong electrostatic attractions between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>    instantaneous dipoles.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electron clouds.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electrons in the bonding pair.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bonding pairs of electrons and nuclei.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bonding in lithium iodide has some covalent character because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the</w:t>
      </w:r>
      <w:proofErr w:type="gramEnd"/>
      <w:r w:rsidR="007726CE">
        <w:rPr>
          <w:rFonts w:ascii="Arial" w:hAnsi="Arial" w:cs="Arial"/>
        </w:rPr>
        <w:t xml:space="preserve"> lithium ion polarizes the iodide ion.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the iodide ion polarizes the lithium ion.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there is a very large difference in electronegativity between lithium and iodine.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there is a very small difference in electronegativity between lithium and iodine.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data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needed to calculate the lattice energy of sodium chloride when using a Born-Haber cycle?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 xml:space="preserve">    Enthalpy change of formation of sodium chloride.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Enthalpy change of atomization of sodium.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First ionization energy of chlorine.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Electron affinity of chlorine.</w:t>
      </w:r>
      <w:proofErr w:type="gram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contains a dative covalent bond?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N</w:t>
      </w:r>
      <w:r w:rsidR="007726CE">
        <w:rPr>
          <w:rFonts w:ascii="Arial" w:hAnsi="Arial" w:cs="Arial"/>
          <w:vertAlign w:val="subscript"/>
        </w:rPr>
        <w:t>2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NH</w:t>
      </w:r>
      <w:r w:rsidR="007726CE">
        <w:rPr>
          <w:rFonts w:ascii="Arial" w:hAnsi="Arial" w:cs="Arial"/>
          <w:vertAlign w:val="subscript"/>
        </w:rPr>
        <w:t>3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NH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  <w:vertAlign w:val="superscript"/>
        </w:rPr>
        <w:t>−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NH</w:t>
      </w:r>
      <w:r w:rsidR="007726CE">
        <w:rPr>
          <w:rFonts w:ascii="Arial" w:hAnsi="Arial" w:cs="Arial"/>
          <w:vertAlign w:val="subscript"/>
        </w:rPr>
        <w:t>4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these equations represents the electron affinity of chlorine?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</w:rPr>
        <w:t>Cl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 + 2e</w:t>
      </w:r>
      <w:r w:rsidR="007726CE">
        <w:rPr>
          <w:rFonts w:ascii="Arial" w:hAnsi="Arial" w:cs="Arial"/>
          <w:vertAlign w:val="superscript"/>
        </w:rPr>
        <w:t>-</w:t>
      </w:r>
      <w:r w:rsidR="007726CE">
        <w:rPr>
          <w:rFonts w:ascii="Arial" w:hAnsi="Arial" w:cs="Arial"/>
        </w:rPr>
        <w:t>  → 2Cl</w:t>
      </w:r>
      <w:r w:rsidR="007726CE">
        <w:rPr>
          <w:rFonts w:ascii="Arial" w:hAnsi="Arial" w:cs="Arial"/>
          <w:vertAlign w:val="superscript"/>
        </w:rPr>
        <w:t>-</w:t>
      </w:r>
      <w:r w:rsidR="007726CE">
        <w:rPr>
          <w:rFonts w:ascii="Arial" w:hAnsi="Arial" w:cs="Arial"/>
        </w:rPr>
        <w:t>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</w:rPr>
        <w:t>Cl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 - 2e</w:t>
      </w:r>
      <w:r w:rsidR="007726CE">
        <w:rPr>
          <w:rFonts w:ascii="Arial" w:hAnsi="Arial" w:cs="Arial"/>
          <w:vertAlign w:val="superscript"/>
        </w:rPr>
        <w:t>-</w:t>
      </w:r>
      <w:r w:rsidR="007726CE">
        <w:rPr>
          <w:rFonts w:ascii="Arial" w:hAnsi="Arial" w:cs="Arial"/>
        </w:rPr>
        <w:t>   → 2Cl</w:t>
      </w:r>
      <w:r w:rsidR="007726CE">
        <w:rPr>
          <w:rFonts w:ascii="Arial" w:hAnsi="Arial" w:cs="Arial"/>
          <w:vertAlign w:val="superscript"/>
        </w:rPr>
        <w:t>-</w:t>
      </w:r>
      <w:r w:rsidR="007726CE">
        <w:rPr>
          <w:rFonts w:ascii="Arial" w:hAnsi="Arial" w:cs="Arial"/>
        </w:rPr>
        <w:t>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½Cl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(g) + e</w:t>
      </w:r>
      <w:r w:rsidR="007726CE">
        <w:rPr>
          <w:rFonts w:ascii="Arial" w:hAnsi="Arial" w:cs="Arial"/>
          <w:vertAlign w:val="superscript"/>
        </w:rPr>
        <w:t>-</w:t>
      </w:r>
      <w:r w:rsidR="007726CE">
        <w:rPr>
          <w:rFonts w:ascii="Arial" w:hAnsi="Arial" w:cs="Arial"/>
        </w:rPr>
        <w:t xml:space="preserve"> → </w:t>
      </w:r>
      <w:proofErr w:type="spellStart"/>
      <w:r w:rsidR="007726CE">
        <w:rPr>
          <w:rFonts w:ascii="Arial" w:hAnsi="Arial" w:cs="Arial"/>
        </w:rPr>
        <w:t>Cl</w:t>
      </w:r>
      <w:proofErr w:type="spellEnd"/>
      <w:r w:rsidR="007726CE">
        <w:rPr>
          <w:rFonts w:ascii="Arial" w:hAnsi="Arial" w:cs="Arial"/>
          <w:vertAlign w:val="superscript"/>
        </w:rPr>
        <w:t>-</w:t>
      </w:r>
      <w:r w:rsidR="007726CE">
        <w:rPr>
          <w:rFonts w:ascii="Arial" w:hAnsi="Arial" w:cs="Arial"/>
        </w:rPr>
        <w:t>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</w:t>
      </w:r>
      <w:proofErr w:type="spellStart"/>
      <w:proofErr w:type="gramStart"/>
      <w:r w:rsidR="007726CE">
        <w:rPr>
          <w:rFonts w:ascii="Arial" w:hAnsi="Arial" w:cs="Arial"/>
        </w:rPr>
        <w:t>Cl</w:t>
      </w:r>
      <w:proofErr w:type="spellEnd"/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 + e</w:t>
      </w:r>
      <w:r w:rsidR="007726CE">
        <w:rPr>
          <w:rFonts w:ascii="Arial" w:hAnsi="Arial" w:cs="Arial"/>
          <w:vertAlign w:val="superscript"/>
        </w:rPr>
        <w:t>-</w:t>
      </w:r>
      <w:r w:rsidR="007726CE">
        <w:rPr>
          <w:rFonts w:ascii="Arial" w:hAnsi="Arial" w:cs="Arial"/>
        </w:rPr>
        <w:t xml:space="preserve">     → </w:t>
      </w:r>
      <w:proofErr w:type="spellStart"/>
      <w:r w:rsidR="007726CE">
        <w:rPr>
          <w:rFonts w:ascii="Arial" w:hAnsi="Arial" w:cs="Arial"/>
        </w:rPr>
        <w:t>Cl</w:t>
      </w:r>
      <w:proofErr w:type="spellEnd"/>
      <w:r w:rsidR="007726CE">
        <w:rPr>
          <w:rFonts w:ascii="Arial" w:hAnsi="Arial" w:cs="Arial"/>
          <w:vertAlign w:val="superscript"/>
        </w:rPr>
        <w:t>-</w:t>
      </w:r>
      <w:r w:rsidR="007726CE">
        <w:rPr>
          <w:rFonts w:ascii="Arial" w:hAnsi="Arial" w:cs="Arial"/>
        </w:rPr>
        <w:t>(g)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equations below represents the first electron affinity for oxygen?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</w:t>
      </w:r>
      <w:proofErr w:type="gramStart"/>
      <w:r w:rsidR="007726CE">
        <w:rPr>
          <w:rFonts w:ascii="Arial" w:hAnsi="Arial" w:cs="Arial"/>
        </w:rPr>
        <w:t>O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 + 2e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 xml:space="preserve"> → 2O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>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</w:t>
      </w:r>
      <w:proofErr w:type="gramStart"/>
      <w:r w:rsidR="007726CE">
        <w:rPr>
          <w:rFonts w:ascii="Arial" w:hAnsi="Arial" w:cs="Arial"/>
        </w:rPr>
        <w:t>O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 − 2e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 xml:space="preserve"> → 2O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>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</w:t>
      </w:r>
      <w:proofErr w:type="gramStart"/>
      <w:r w:rsidR="007726CE">
        <w:rPr>
          <w:rFonts w:ascii="Arial" w:hAnsi="Arial" w:cs="Arial"/>
        </w:rPr>
        <w:t>½O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 + e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 xml:space="preserve"> → O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>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</w:t>
      </w:r>
      <w:proofErr w:type="gramStart"/>
      <w:r w:rsidR="007726CE">
        <w:rPr>
          <w:rFonts w:ascii="Arial" w:hAnsi="Arial" w:cs="Arial"/>
        </w:rPr>
        <w:t>O(</w:t>
      </w:r>
      <w:proofErr w:type="gramEnd"/>
      <w:r w:rsidR="007726CE">
        <w:rPr>
          <w:rFonts w:ascii="Arial" w:hAnsi="Arial" w:cs="Arial"/>
        </w:rPr>
        <w:t>g) + e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 xml:space="preserve"> → O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>(g)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has the largest ionic radius?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S</w:t>
      </w:r>
      <w:r w:rsidR="007726CE">
        <w:rPr>
          <w:rFonts w:ascii="Arial" w:hAnsi="Arial" w:cs="Arial"/>
          <w:vertAlign w:val="superscript"/>
        </w:rPr>
        <w:t>2−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</w:t>
      </w:r>
      <w:proofErr w:type="spellStart"/>
      <w:r w:rsidR="007726CE">
        <w:rPr>
          <w:rFonts w:ascii="Arial" w:hAnsi="Arial" w:cs="Arial"/>
        </w:rPr>
        <w:t>Cl</w:t>
      </w:r>
      <w:proofErr w:type="spellEnd"/>
      <w:r w:rsidR="007726CE">
        <w:rPr>
          <w:rFonts w:ascii="Arial" w:hAnsi="Arial" w:cs="Arial"/>
          <w:vertAlign w:val="superscript"/>
        </w:rPr>
        <w:t>−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K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Ca</w:t>
      </w:r>
      <w:r w:rsidR="007726CE">
        <w:rPr>
          <w:rFonts w:ascii="Arial" w:hAnsi="Arial" w:cs="Arial"/>
          <w:vertAlign w:val="superscript"/>
        </w:rPr>
        <w:t>2+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lastRenderedPageBreak/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which of the following electronic configurations are only two of the electrons unpaired?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1s</w:t>
      </w:r>
      <w:r w:rsidR="007726CE">
        <w:rPr>
          <w:rFonts w:ascii="Arial" w:hAnsi="Arial" w:cs="Arial"/>
          <w:vertAlign w:val="superscript"/>
        </w:rPr>
        <w:t>2</w:t>
      </w:r>
      <w:r w:rsidR="007726CE">
        <w:rPr>
          <w:rFonts w:ascii="Arial" w:hAnsi="Arial" w:cs="Arial"/>
        </w:rPr>
        <w:t xml:space="preserve"> 2s</w:t>
      </w:r>
      <w:r w:rsidR="007726CE">
        <w:rPr>
          <w:rFonts w:ascii="Arial" w:hAnsi="Arial" w:cs="Arial"/>
          <w:vertAlign w:val="superscript"/>
        </w:rPr>
        <w:t>2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1s</w:t>
      </w:r>
      <w:r w:rsidR="007726CE">
        <w:rPr>
          <w:rFonts w:ascii="Arial" w:hAnsi="Arial" w:cs="Arial"/>
          <w:vertAlign w:val="superscript"/>
        </w:rPr>
        <w:t>2</w:t>
      </w:r>
      <w:r w:rsidR="007726CE">
        <w:rPr>
          <w:rFonts w:ascii="Arial" w:hAnsi="Arial" w:cs="Arial"/>
        </w:rPr>
        <w:t xml:space="preserve"> 2s</w:t>
      </w:r>
      <w:r w:rsidR="007726CE">
        <w:rPr>
          <w:rFonts w:ascii="Arial" w:hAnsi="Arial" w:cs="Arial"/>
          <w:vertAlign w:val="superscript"/>
        </w:rPr>
        <w:t>2</w:t>
      </w:r>
      <w:r w:rsidR="007726CE">
        <w:rPr>
          <w:rFonts w:ascii="Arial" w:hAnsi="Arial" w:cs="Arial"/>
        </w:rPr>
        <w:t xml:space="preserve"> 2p</w:t>
      </w:r>
      <w:r w:rsidR="007726CE">
        <w:rPr>
          <w:rFonts w:ascii="Arial" w:hAnsi="Arial" w:cs="Arial"/>
          <w:vertAlign w:val="superscript"/>
        </w:rPr>
        <w:t>3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1s</w:t>
      </w:r>
      <w:r w:rsidR="007726CE">
        <w:rPr>
          <w:rFonts w:ascii="Arial" w:hAnsi="Arial" w:cs="Arial"/>
          <w:vertAlign w:val="superscript"/>
        </w:rPr>
        <w:t>2</w:t>
      </w:r>
      <w:r w:rsidR="007726CE">
        <w:rPr>
          <w:rFonts w:ascii="Arial" w:hAnsi="Arial" w:cs="Arial"/>
        </w:rPr>
        <w:t xml:space="preserve"> 2s</w:t>
      </w:r>
      <w:r w:rsidR="007726CE">
        <w:rPr>
          <w:rFonts w:ascii="Arial" w:hAnsi="Arial" w:cs="Arial"/>
          <w:vertAlign w:val="superscript"/>
        </w:rPr>
        <w:t>2</w:t>
      </w:r>
      <w:r w:rsidR="007726CE">
        <w:rPr>
          <w:rFonts w:ascii="Arial" w:hAnsi="Arial" w:cs="Arial"/>
        </w:rPr>
        <w:t xml:space="preserve"> 2p</w:t>
      </w:r>
      <w:r w:rsidR="007726CE">
        <w:rPr>
          <w:rFonts w:ascii="Arial" w:hAnsi="Arial" w:cs="Arial"/>
          <w:vertAlign w:val="superscript"/>
        </w:rPr>
        <w:t>4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1s</w:t>
      </w:r>
      <w:r w:rsidR="007726CE">
        <w:rPr>
          <w:rFonts w:ascii="Arial" w:hAnsi="Arial" w:cs="Arial"/>
          <w:vertAlign w:val="superscript"/>
        </w:rPr>
        <w:t>2</w:t>
      </w:r>
      <w:r w:rsidR="007726CE">
        <w:rPr>
          <w:rFonts w:ascii="Arial" w:hAnsi="Arial" w:cs="Arial"/>
        </w:rPr>
        <w:t xml:space="preserve"> 2s</w:t>
      </w:r>
      <w:r w:rsidR="007726CE">
        <w:rPr>
          <w:rFonts w:ascii="Arial" w:hAnsi="Arial" w:cs="Arial"/>
          <w:vertAlign w:val="superscript"/>
        </w:rPr>
        <w:t>2</w:t>
      </w:r>
      <w:r w:rsidR="007726CE">
        <w:rPr>
          <w:rFonts w:ascii="Arial" w:hAnsi="Arial" w:cs="Arial"/>
        </w:rPr>
        <w:t xml:space="preserve"> 2p</w:t>
      </w:r>
      <w:r w:rsidR="007726CE">
        <w:rPr>
          <w:rFonts w:ascii="Arial" w:hAnsi="Arial" w:cs="Arial"/>
          <w:vertAlign w:val="superscript"/>
        </w:rPr>
        <w:t>5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these electron density maps best represents the bonding in the compound</w:t>
      </w:r>
      <w:r>
        <w:rPr>
          <w:rFonts w:ascii="Arial" w:hAnsi="Arial" w:cs="Arial"/>
        </w:rPr>
        <w:br/>
        <w:t xml:space="preserve"> lithium iodide, </w:t>
      </w:r>
      <w:proofErr w:type="spellStart"/>
      <w:r>
        <w:rPr>
          <w:rFonts w:ascii="Arial" w:hAnsi="Arial" w:cs="Arial"/>
        </w:rPr>
        <w:t>LiI</w:t>
      </w:r>
      <w:proofErr w:type="spellEnd"/>
      <w:r>
        <w:rPr>
          <w:rFonts w:ascii="Arial" w:hAnsi="Arial" w:cs="Arial"/>
        </w:rPr>
        <w:t>?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28850" cy="40100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does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have exactly 10 electrons?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An ion of fluorine, F</w:t>
      </w:r>
      <w:r w:rsidR="007726CE">
        <w:rPr>
          <w:rFonts w:ascii="Arial" w:hAnsi="Arial" w:cs="Arial"/>
          <w:vertAlign w:val="superscript"/>
        </w:rPr>
        <w:t>−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A molecule of methane, CH</w:t>
      </w:r>
      <w:r w:rsidR="007726CE">
        <w:rPr>
          <w:rFonts w:ascii="Arial" w:hAnsi="Arial" w:cs="Arial"/>
          <w:vertAlign w:val="subscript"/>
        </w:rPr>
        <w:t>4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A molecule of nitrogen, N</w:t>
      </w:r>
      <w:r w:rsidR="007726CE">
        <w:rPr>
          <w:rFonts w:ascii="Arial" w:hAnsi="Arial" w:cs="Arial"/>
          <w:vertAlign w:val="subscript"/>
        </w:rPr>
        <w:t>2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An ion of sodium, Na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 drop of concentrated nickel(II)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solution, which is green, is placed on moist</w:t>
      </w:r>
      <w:r>
        <w:rPr>
          <w:rFonts w:ascii="Arial" w:hAnsi="Arial" w:cs="Arial"/>
        </w:rPr>
        <w:br/>
        <w:t xml:space="preserve"> filter paper on a microscope slide and the ends of the slide are connected to a 24 V DC</w:t>
      </w:r>
      <w:r>
        <w:rPr>
          <w:rFonts w:ascii="Arial" w:hAnsi="Arial" w:cs="Arial"/>
        </w:rPr>
        <w:br/>
        <w:t xml:space="preserve"> power supply. After ten minutes,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>      </w:t>
      </w:r>
      <w:proofErr w:type="spellStart"/>
      <w:r w:rsidR="007726CE">
        <w:rPr>
          <w:rFonts w:ascii="Arial" w:hAnsi="Arial" w:cs="Arial"/>
        </w:rPr>
        <w:t>a</w:t>
      </w:r>
      <w:proofErr w:type="spellEnd"/>
      <w:r w:rsidR="007726CE">
        <w:rPr>
          <w:rFonts w:ascii="Arial" w:hAnsi="Arial" w:cs="Arial"/>
        </w:rPr>
        <w:t xml:space="preserve"> blue colour has moved towards the negative terminal and a yellow colour</w:t>
      </w:r>
      <w:r w:rsidR="007726CE">
        <w:rPr>
          <w:rFonts w:ascii="Arial" w:hAnsi="Arial" w:cs="Arial"/>
        </w:rPr>
        <w:br/>
        <w:t xml:space="preserve">                 towards the positive terminal.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a blue colour has moved towards the positive terminal and a yellow colour</w:t>
      </w:r>
      <w:r w:rsidR="007726CE">
        <w:rPr>
          <w:rFonts w:ascii="Arial" w:hAnsi="Arial" w:cs="Arial"/>
        </w:rPr>
        <w:br/>
        <w:t xml:space="preserve">                 towards the negative terminal.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a green colour has moved towards the negative terminal but there is no other</w:t>
      </w:r>
      <w:r w:rsidR="007726CE">
        <w:rPr>
          <w:rFonts w:ascii="Arial" w:hAnsi="Arial" w:cs="Arial"/>
        </w:rPr>
        <w:br/>
        <w:t xml:space="preserve">                 visible change.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a green colour has moved towards the positive terminal but there is no other</w:t>
      </w:r>
      <w:r w:rsidR="007726CE">
        <w:rPr>
          <w:rFonts w:ascii="Arial" w:hAnsi="Arial" w:cs="Arial"/>
        </w:rPr>
        <w:br/>
        <w:t xml:space="preserve">                 visible change.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represents the process occurring when the enthalpy change of atomization of bromine is measured?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</w:rPr>
        <w:t>½Br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l) → Br(g)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</w:rPr>
        <w:t>½Br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 → Br(g)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</w:rPr>
        <w:t>Br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l) → Br</w:t>
      </w:r>
      <w:r w:rsidR="007726CE">
        <w:rPr>
          <w:rFonts w:ascii="Arial" w:hAnsi="Arial" w:cs="Arial"/>
          <w:vertAlign w:val="superscript"/>
        </w:rPr>
        <w:t>+</w:t>
      </w:r>
      <w:r w:rsidR="007726CE">
        <w:rPr>
          <w:rFonts w:ascii="Arial" w:hAnsi="Arial" w:cs="Arial"/>
        </w:rPr>
        <w:t>(g) + Br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>(g)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</w:rPr>
        <w:t>Br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 → Br</w:t>
      </w:r>
      <w:r w:rsidR="007726CE">
        <w:rPr>
          <w:rFonts w:ascii="Arial" w:hAnsi="Arial" w:cs="Arial"/>
          <w:vertAlign w:val="superscript"/>
        </w:rPr>
        <w:t>+</w:t>
      </w:r>
      <w:r w:rsidR="007726CE">
        <w:rPr>
          <w:rFonts w:ascii="Arial" w:hAnsi="Arial" w:cs="Arial"/>
        </w:rPr>
        <w:t>(g) + Br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>(g)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statements is evidence for the existence of ions in ionic compounds?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>     Ionic compounds, in the solid state, conduct electricity.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     When </w:t>
      </w:r>
      <w:r w:rsidR="007726CE">
        <w:rPr>
          <w:rFonts w:ascii="Arial" w:hAnsi="Arial" w:cs="Arial"/>
          <w:b/>
          <w:bCs/>
        </w:rPr>
        <w:t>any</w:t>
      </w:r>
      <w:r w:rsidR="007726CE">
        <w:rPr>
          <w:rFonts w:ascii="Arial" w:hAnsi="Arial" w:cs="Arial"/>
        </w:rPr>
        <w:t xml:space="preserve"> ionic compound in solution is electrolysed, the migration of ions</w:t>
      </w:r>
      <w:r w:rsidR="007726CE">
        <w:rPr>
          <w:rFonts w:ascii="Arial" w:hAnsi="Arial" w:cs="Arial"/>
        </w:rPr>
        <w:br/>
        <w:t xml:space="preserve">                can be seen.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In electron density maps for ionic compounds, there is no single line</w:t>
      </w:r>
      <w:r w:rsidR="007726CE">
        <w:rPr>
          <w:rFonts w:ascii="Arial" w:hAnsi="Arial" w:cs="Arial"/>
        </w:rPr>
        <w:br/>
        <w:t xml:space="preserve">                representing electron density that surrounds both </w:t>
      </w:r>
      <w:proofErr w:type="spellStart"/>
      <w:r w:rsidR="007726CE">
        <w:rPr>
          <w:rFonts w:ascii="Arial" w:hAnsi="Arial" w:cs="Arial"/>
        </w:rPr>
        <w:t>cations</w:t>
      </w:r>
      <w:proofErr w:type="spellEnd"/>
      <w:r w:rsidR="007726CE">
        <w:rPr>
          <w:rFonts w:ascii="Arial" w:hAnsi="Arial" w:cs="Arial"/>
        </w:rPr>
        <w:t xml:space="preserve"> and anions.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In electron density maps for ionic compounds, there are some single lines</w:t>
      </w:r>
      <w:r w:rsidR="007726CE">
        <w:rPr>
          <w:rFonts w:ascii="Arial" w:hAnsi="Arial" w:cs="Arial"/>
        </w:rPr>
        <w:br/>
        <w:t xml:space="preserve">                representing electron density that surround both </w:t>
      </w:r>
      <w:proofErr w:type="spellStart"/>
      <w:r w:rsidR="007726CE">
        <w:rPr>
          <w:rFonts w:ascii="Arial" w:hAnsi="Arial" w:cs="Arial"/>
        </w:rPr>
        <w:t>cations</w:t>
      </w:r>
      <w:proofErr w:type="spellEnd"/>
      <w:r w:rsidR="007726CE">
        <w:rPr>
          <w:rFonts w:ascii="Arial" w:hAnsi="Arial" w:cs="Arial"/>
        </w:rPr>
        <w:t xml:space="preserve"> and anions.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spot of blue solution was placed in the centre of a piece of moist filter paper supported on a microscope slide and the following experiment was carried out.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A6A7B">
        <w:rPr>
          <w:rFonts w:ascii="Arial" w:hAnsi="Arial" w:cs="Arial"/>
          <w:noProof/>
        </w:rPr>
        <w:drawing>
          <wp:inline distT="0" distB="0" distL="0" distR="0">
            <wp:extent cx="4905375" cy="30194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After some time, a blue colour moved towards the negative terminal, but no change was visible in the region of the positive terminal. This is because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the</w:t>
      </w:r>
      <w:proofErr w:type="gramEnd"/>
      <w:r w:rsidR="007726CE">
        <w:rPr>
          <w:rFonts w:ascii="Arial" w:hAnsi="Arial" w:cs="Arial"/>
        </w:rPr>
        <w:t xml:space="preserve"> negative ions in the solution were colourless and the positive ions were blue.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the positive ions in the solution were colourless and the negative ions were blue.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the negative ions in the solution had not moved but the positive ions had moved.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the positive ions in the solution had not moved but the negative ions had moved.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quantities, used in the calculation of the lattice energy of lithium oxide, Li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O, has a negative value?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The</w:t>
      </w:r>
      <w:proofErr w:type="gramEnd"/>
      <w:r w:rsidR="007726CE">
        <w:rPr>
          <w:rFonts w:ascii="Arial" w:hAnsi="Arial" w:cs="Arial"/>
        </w:rPr>
        <w:t xml:space="preserve"> enthalpy change of atomization of lithium.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The first ionization energy of lithium.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The first electron affinity of oxygen.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The second electron affinity of oxygen.</w:t>
      </w:r>
      <w:proofErr w:type="gramEnd"/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ionic radii in nm of some ions are given below.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57525" cy="8953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of the following compounds has the most exothermic lattice energy? They all</w:t>
      </w:r>
      <w:r>
        <w:rPr>
          <w:rFonts w:ascii="Arial" w:hAnsi="Arial" w:cs="Arial"/>
        </w:rPr>
        <w:br/>
        <w:t xml:space="preserve">       have the same crystal structure.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  </w:t>
      </w:r>
      <w:proofErr w:type="spellStart"/>
      <w:r>
        <w:rPr>
          <w:rFonts w:ascii="Arial" w:hAnsi="Arial" w:cs="Arial"/>
        </w:rPr>
        <w:t>LiF</w:t>
      </w:r>
      <w:proofErr w:type="spell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  </w:t>
      </w:r>
      <w:proofErr w:type="spellStart"/>
      <w:r>
        <w:rPr>
          <w:rFonts w:ascii="Arial" w:hAnsi="Arial" w:cs="Arial"/>
        </w:rPr>
        <w:t>LiCl</w:t>
      </w:r>
      <w:proofErr w:type="spell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  </w:t>
      </w:r>
      <w:proofErr w:type="spellStart"/>
      <w:r>
        <w:rPr>
          <w:rFonts w:ascii="Arial" w:hAnsi="Arial" w:cs="Arial"/>
        </w:rPr>
        <w:t>CaO</w:t>
      </w:r>
      <w:proofErr w:type="spell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  </w:t>
      </w:r>
      <w:proofErr w:type="spellStart"/>
      <w:proofErr w:type="gramStart"/>
      <w:r>
        <w:rPr>
          <w:rFonts w:ascii="Arial" w:hAnsi="Arial" w:cs="Arial"/>
        </w:rPr>
        <w:t>CaS</w:t>
      </w:r>
      <w:proofErr w:type="spellEnd"/>
      <w:proofErr w:type="gramEnd"/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Which of the following compounds will show the greatest difference between the</w:t>
      </w:r>
      <w:r>
        <w:rPr>
          <w:rFonts w:ascii="Arial" w:hAnsi="Arial" w:cs="Arial"/>
        </w:rPr>
        <w:br/>
        <w:t xml:space="preserve">       experimental (Born-Haber) lattice energy and that calculated from a purely ionic</w:t>
      </w:r>
      <w:r>
        <w:rPr>
          <w:rFonts w:ascii="Arial" w:hAnsi="Arial" w:cs="Arial"/>
        </w:rPr>
        <w:br/>
        <w:t xml:space="preserve">       model?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  </w:t>
      </w:r>
      <w:proofErr w:type="spellStart"/>
      <w:r>
        <w:rPr>
          <w:rFonts w:ascii="Arial" w:hAnsi="Arial" w:cs="Arial"/>
        </w:rPr>
        <w:t>LiF</w:t>
      </w:r>
      <w:proofErr w:type="spell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  Li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  </w:t>
      </w:r>
      <w:proofErr w:type="spellStart"/>
      <w:r>
        <w:rPr>
          <w:rFonts w:ascii="Arial" w:hAnsi="Arial" w:cs="Arial"/>
        </w:rPr>
        <w:t>CaO</w:t>
      </w:r>
      <w:proofErr w:type="spell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  </w:t>
      </w:r>
      <w:proofErr w:type="spellStart"/>
      <w:proofErr w:type="gramStart"/>
      <w:r>
        <w:rPr>
          <w:rFonts w:ascii="Arial" w:hAnsi="Arial" w:cs="Arial"/>
        </w:rPr>
        <w:t>CaS</w:t>
      </w:r>
      <w:proofErr w:type="spellEnd"/>
      <w:proofErr w:type="gram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A drop of sodium </w:t>
      </w:r>
      <w:proofErr w:type="spellStart"/>
      <w:proofErr w:type="gramStart"/>
      <w:r>
        <w:rPr>
          <w:rFonts w:ascii="Arial" w:hAnsi="Arial" w:cs="Arial"/>
        </w:rPr>
        <w:t>manganate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VII) solution is placed at the centre of a piece of moist filter paper on a microscope slide. The ends of the paper are clipped to a 30 V DC power supply. After a few minutes,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 xml:space="preserve">    </w:t>
      </w:r>
      <w:proofErr w:type="spellStart"/>
      <w:r w:rsidR="007726CE">
        <w:rPr>
          <w:rFonts w:ascii="Arial" w:hAnsi="Arial" w:cs="Arial"/>
        </w:rPr>
        <w:t>a</w:t>
      </w:r>
      <w:proofErr w:type="spellEnd"/>
      <w:r w:rsidR="007726CE">
        <w:rPr>
          <w:rFonts w:ascii="Arial" w:hAnsi="Arial" w:cs="Arial"/>
        </w:rPr>
        <w:t xml:space="preserve"> purple colour has moved towards the positive terminal.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a purple colour has moved towards the negative terminal.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an orange colour has moved towards the positive terminal.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an orange colour has moved towards the negative terminal.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ions would be deflected </w:t>
      </w:r>
      <w:r>
        <w:rPr>
          <w:rFonts w:ascii="Arial" w:hAnsi="Arial" w:cs="Arial"/>
          <w:b/>
          <w:bCs/>
        </w:rPr>
        <w:t>most</w:t>
      </w:r>
      <w:r>
        <w:rPr>
          <w:rFonts w:ascii="Arial" w:hAnsi="Arial" w:cs="Arial"/>
        </w:rPr>
        <w:t xml:space="preserve"> in a mass spectrometer?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</w:t>
      </w:r>
      <w:r w:rsidR="007726CE">
        <w:rPr>
          <w:rFonts w:ascii="Arial" w:hAnsi="Arial" w:cs="Arial"/>
          <w:vertAlign w:val="superscript"/>
        </w:rPr>
        <w:t>35</w:t>
      </w:r>
      <w:r w:rsidR="007726CE">
        <w:rPr>
          <w:rFonts w:ascii="Arial" w:hAnsi="Arial" w:cs="Arial"/>
        </w:rPr>
        <w:t>Cl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</w:t>
      </w:r>
      <w:r w:rsidR="007726CE">
        <w:rPr>
          <w:rFonts w:ascii="Arial" w:hAnsi="Arial" w:cs="Arial"/>
          <w:vertAlign w:val="superscript"/>
        </w:rPr>
        <w:t>37</w:t>
      </w:r>
      <w:r w:rsidR="007726CE">
        <w:rPr>
          <w:rFonts w:ascii="Arial" w:hAnsi="Arial" w:cs="Arial"/>
        </w:rPr>
        <w:t>Cl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</w:t>
      </w:r>
      <w:r w:rsidR="007726CE">
        <w:rPr>
          <w:rFonts w:ascii="Arial" w:hAnsi="Arial" w:cs="Arial"/>
          <w:vertAlign w:val="superscript"/>
        </w:rPr>
        <w:t>37</w:t>
      </w:r>
      <w:r w:rsidR="007726CE">
        <w:rPr>
          <w:rFonts w:ascii="Arial" w:hAnsi="Arial" w:cs="Arial"/>
        </w:rPr>
        <w:t>Cl</w:t>
      </w:r>
      <w:r w:rsidR="007726CE">
        <w:rPr>
          <w:rFonts w:ascii="Arial" w:hAnsi="Arial" w:cs="Arial"/>
          <w:vertAlign w:val="superscript"/>
        </w:rPr>
        <w:t>2+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(</w:t>
      </w:r>
      <w:r w:rsidR="007726CE">
        <w:rPr>
          <w:rFonts w:ascii="Arial" w:hAnsi="Arial" w:cs="Arial"/>
          <w:vertAlign w:val="superscript"/>
        </w:rPr>
        <w:t>35</w:t>
      </w:r>
      <w:r w:rsidR="007726CE">
        <w:rPr>
          <w:rFonts w:ascii="Arial" w:hAnsi="Arial" w:cs="Arial"/>
        </w:rPr>
        <w:t xml:space="preserve">Cl — </w:t>
      </w:r>
      <w:r w:rsidR="007726CE">
        <w:rPr>
          <w:rFonts w:ascii="Arial" w:hAnsi="Arial" w:cs="Arial"/>
          <w:vertAlign w:val="superscript"/>
        </w:rPr>
        <w:t>37</w:t>
      </w:r>
      <w:r w:rsidR="007726CE">
        <w:rPr>
          <w:rFonts w:ascii="Arial" w:hAnsi="Arial" w:cs="Arial"/>
        </w:rPr>
        <w:t>Cl</w:t>
      </w:r>
      <w:proofErr w:type="gramStart"/>
      <w:r w:rsidR="007726CE">
        <w:rPr>
          <w:rFonts w:ascii="Arial" w:hAnsi="Arial" w:cs="Arial"/>
        </w:rPr>
        <w:t>)</w:t>
      </w:r>
      <w:r w:rsidR="007726CE">
        <w:rPr>
          <w:rFonts w:ascii="Arial" w:hAnsi="Arial" w:cs="Arial"/>
          <w:vertAlign w:val="superscript"/>
        </w:rPr>
        <w:t>+</w:t>
      </w:r>
      <w:proofErr w:type="gram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  <w:t xml:space="preserve"> 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oxides would be expected to have the most exothermic lattice energy?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Na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O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</w:t>
      </w:r>
      <w:proofErr w:type="spellStart"/>
      <w:r w:rsidR="007726CE">
        <w:rPr>
          <w:rFonts w:ascii="Arial" w:hAnsi="Arial" w:cs="Arial"/>
        </w:rPr>
        <w:t>MgO</w:t>
      </w:r>
      <w:proofErr w:type="spell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</w:t>
      </w:r>
      <w:proofErr w:type="spellStart"/>
      <w:r w:rsidR="007726CE">
        <w:rPr>
          <w:rFonts w:ascii="Arial" w:hAnsi="Arial" w:cs="Arial"/>
        </w:rPr>
        <w:t>CaO</w:t>
      </w:r>
      <w:proofErr w:type="spell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K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O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Going down Group 1 from lithium to rubidium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 the</w:t>
      </w:r>
      <w:proofErr w:type="gramEnd"/>
      <w:r w:rsidR="007726CE">
        <w:rPr>
          <w:rFonts w:ascii="Arial" w:hAnsi="Arial" w:cs="Arial"/>
        </w:rPr>
        <w:t xml:space="preserve"> radius of the atom decreases.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the radius of the ion decreases.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the first ionization energy decreases.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the polarizing power of the ion increases.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ions has the </w:t>
      </w:r>
      <w:r>
        <w:rPr>
          <w:rFonts w:ascii="Arial" w:hAnsi="Arial" w:cs="Arial"/>
          <w:b/>
          <w:bCs/>
        </w:rPr>
        <w:t>largest</w:t>
      </w:r>
      <w:r>
        <w:rPr>
          <w:rFonts w:ascii="Arial" w:hAnsi="Arial" w:cs="Arial"/>
        </w:rPr>
        <w:t xml:space="preserve"> ionic radius?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F</w:t>
      </w:r>
      <w:r w:rsidR="007726CE">
        <w:rPr>
          <w:rFonts w:ascii="Arial" w:hAnsi="Arial" w:cs="Arial"/>
          <w:vertAlign w:val="superscript"/>
        </w:rPr>
        <w:t>−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Mg</w:t>
      </w:r>
      <w:r w:rsidR="007726CE">
        <w:rPr>
          <w:rFonts w:ascii="Arial" w:hAnsi="Arial" w:cs="Arial"/>
          <w:vertAlign w:val="superscript"/>
        </w:rPr>
        <w:t>2+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Na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O</w:t>
      </w:r>
      <w:r w:rsidR="007726CE">
        <w:rPr>
          <w:rFonts w:ascii="Arial" w:hAnsi="Arial" w:cs="Arial"/>
          <w:vertAlign w:val="superscript"/>
        </w:rPr>
        <w:t>2−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Magnesium chloride, M</w:t>
      </w:r>
      <w:r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>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has two lattice energy values quoted in the data booklet. The first is the experimental value, obtained from the Born-Haber cycle, −2526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; the second is the theoretical value, −2326 kJ mol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. Why are the two values different?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The</w:t>
      </w:r>
      <w:proofErr w:type="gramEnd"/>
      <w:r w:rsidR="007726CE">
        <w:rPr>
          <w:rFonts w:ascii="Arial" w:hAnsi="Arial" w:cs="Arial"/>
        </w:rPr>
        <w:t xml:space="preserve"> </w:t>
      </w:r>
      <w:proofErr w:type="spellStart"/>
      <w:r w:rsidR="007726CE">
        <w:rPr>
          <w:rFonts w:ascii="Arial" w:hAnsi="Arial" w:cs="Arial"/>
        </w:rPr>
        <w:t>cation</w:t>
      </w:r>
      <w:proofErr w:type="spellEnd"/>
      <w:r w:rsidR="007726CE">
        <w:rPr>
          <w:rFonts w:ascii="Arial" w:hAnsi="Arial" w:cs="Arial"/>
        </w:rPr>
        <w:t xml:space="preserve"> polarizes the anion leading to some covalent bonding.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    The anion polarizes the </w:t>
      </w:r>
      <w:proofErr w:type="spellStart"/>
      <w:r w:rsidR="007726CE">
        <w:rPr>
          <w:rFonts w:ascii="Arial" w:hAnsi="Arial" w:cs="Arial"/>
        </w:rPr>
        <w:t>cation</w:t>
      </w:r>
      <w:proofErr w:type="spellEnd"/>
      <w:r w:rsidR="007726CE">
        <w:rPr>
          <w:rFonts w:ascii="Arial" w:hAnsi="Arial" w:cs="Arial"/>
        </w:rPr>
        <w:t xml:space="preserve"> leading to some covalent bonding.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Magnesium chloride is a covalent substance.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The results from the Born-Haber cycle are too inaccurate to be reliable.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equation represents the reaction for which the enthalpy change is the lattice</w:t>
      </w:r>
      <w:r>
        <w:rPr>
          <w:rFonts w:ascii="Arial" w:hAnsi="Arial" w:cs="Arial"/>
        </w:rPr>
        <w:br/>
        <w:t xml:space="preserve"> energy of sodium fluoride, </w:t>
      </w:r>
      <w:proofErr w:type="spellStart"/>
      <w:r>
        <w:rPr>
          <w:rFonts w:ascii="Arial" w:hAnsi="Arial" w:cs="Arial"/>
        </w:rPr>
        <w:t>NaF</w:t>
      </w:r>
      <w:proofErr w:type="spellEnd"/>
      <w:r>
        <w:rPr>
          <w:rFonts w:ascii="Arial" w:hAnsi="Arial" w:cs="Arial"/>
        </w:rPr>
        <w:t>?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     Na(s) + </w:t>
      </w:r>
      <w:proofErr w:type="gramStart"/>
      <w:r w:rsidR="007726CE">
        <w:rPr>
          <w:rFonts w:ascii="Arial" w:hAnsi="Arial" w:cs="Arial"/>
        </w:rPr>
        <w:t>½F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 xml:space="preserve">g) → </w:t>
      </w:r>
      <w:proofErr w:type="spellStart"/>
      <w:r w:rsidR="007726CE">
        <w:rPr>
          <w:rFonts w:ascii="Arial" w:hAnsi="Arial" w:cs="Arial"/>
        </w:rPr>
        <w:t>NaF</w:t>
      </w:r>
      <w:proofErr w:type="spellEnd"/>
      <w:r w:rsidR="007726CE">
        <w:rPr>
          <w:rFonts w:ascii="Arial" w:hAnsi="Arial" w:cs="Arial"/>
        </w:rPr>
        <w:t>(s)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</w:t>
      </w:r>
      <w:proofErr w:type="gramStart"/>
      <w:r w:rsidR="007726CE">
        <w:rPr>
          <w:rFonts w:ascii="Arial" w:hAnsi="Arial" w:cs="Arial"/>
        </w:rPr>
        <w:t>Na(</w:t>
      </w:r>
      <w:proofErr w:type="gramEnd"/>
      <w:r w:rsidR="007726CE">
        <w:rPr>
          <w:rFonts w:ascii="Arial" w:hAnsi="Arial" w:cs="Arial"/>
        </w:rPr>
        <w:t xml:space="preserve">g) + F(g) → </w:t>
      </w:r>
      <w:proofErr w:type="spellStart"/>
      <w:r w:rsidR="007726CE">
        <w:rPr>
          <w:rFonts w:ascii="Arial" w:hAnsi="Arial" w:cs="Arial"/>
        </w:rPr>
        <w:t>NaF</w:t>
      </w:r>
      <w:proofErr w:type="spellEnd"/>
      <w:r w:rsidR="007726CE">
        <w:rPr>
          <w:rFonts w:ascii="Arial" w:hAnsi="Arial" w:cs="Arial"/>
        </w:rPr>
        <w:t>(s)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Na</w:t>
      </w:r>
      <w:proofErr w:type="gramStart"/>
      <w:r w:rsidR="007726CE">
        <w:rPr>
          <w:rFonts w:ascii="Arial" w:hAnsi="Arial" w:cs="Arial"/>
          <w:vertAlign w:val="superscript"/>
        </w:rPr>
        <w:t>+</w:t>
      </w:r>
      <w:r w:rsidR="007726CE">
        <w:rPr>
          <w:rFonts w:ascii="Arial" w:hAnsi="Arial" w:cs="Arial"/>
        </w:rPr>
        <w:t>(</w:t>
      </w:r>
      <w:proofErr w:type="gramEnd"/>
      <w:r w:rsidR="007726CE">
        <w:rPr>
          <w:rFonts w:ascii="Arial" w:hAnsi="Arial" w:cs="Arial"/>
        </w:rPr>
        <w:t>g) + F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 xml:space="preserve">(g) → </w:t>
      </w:r>
      <w:proofErr w:type="spellStart"/>
      <w:r w:rsidR="007726CE">
        <w:rPr>
          <w:rFonts w:ascii="Arial" w:hAnsi="Arial" w:cs="Arial"/>
        </w:rPr>
        <w:t>NaF</w:t>
      </w:r>
      <w:proofErr w:type="spellEnd"/>
      <w:r w:rsidR="007726CE">
        <w:rPr>
          <w:rFonts w:ascii="Arial" w:hAnsi="Arial" w:cs="Arial"/>
        </w:rPr>
        <w:t>(s)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</w:t>
      </w:r>
      <w:proofErr w:type="gramStart"/>
      <w:r w:rsidR="007726CE">
        <w:rPr>
          <w:rFonts w:ascii="Arial" w:hAnsi="Arial" w:cs="Arial"/>
        </w:rPr>
        <w:t>Na(</w:t>
      </w:r>
      <w:proofErr w:type="gramEnd"/>
      <w:r w:rsidR="007726CE">
        <w:rPr>
          <w:rFonts w:ascii="Arial" w:hAnsi="Arial" w:cs="Arial"/>
        </w:rPr>
        <w:t>g) + ½F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 xml:space="preserve">(g) → </w:t>
      </w:r>
      <w:proofErr w:type="spellStart"/>
      <w:r w:rsidR="007726CE">
        <w:rPr>
          <w:rFonts w:ascii="Arial" w:hAnsi="Arial" w:cs="Arial"/>
        </w:rPr>
        <w:t>NaF</w:t>
      </w:r>
      <w:proofErr w:type="spellEnd"/>
      <w:r w:rsidR="007726CE">
        <w:rPr>
          <w:rFonts w:ascii="Arial" w:hAnsi="Arial" w:cs="Arial"/>
        </w:rPr>
        <w:t>(s)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lattice energy of magnesium oxide is more negative than the lattice energy of magnesium fluoride because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 xml:space="preserve">    oxide ions are larger than fluoride ions.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oxide ions are larger than magnesium ions.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oxide ions are more highly charged than fluoride ions.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there is only one oxide ion but two fluoride ions per magnesium ion.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Metals are good conductors of electricity because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metal atoms</w:t>
      </w:r>
      <w:proofErr w:type="gramEnd"/>
      <w:r w:rsidR="007726CE">
        <w:rPr>
          <w:rFonts w:ascii="Arial" w:hAnsi="Arial" w:cs="Arial"/>
        </w:rPr>
        <w:t xml:space="preserve"> are arranged in a regular lattice.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metal ions are very close to each other.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metal ions are free to move through the lattice.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electrons are free to move through the lattice.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Which of these statements is </w:t>
      </w:r>
      <w:r>
        <w:rPr>
          <w:rFonts w:ascii="Arial" w:hAnsi="Arial" w:cs="Arial"/>
          <w:b/>
          <w:bCs/>
        </w:rPr>
        <w:t>incorrect?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The</w:t>
      </w:r>
      <w:proofErr w:type="gramEnd"/>
      <w:r w:rsidR="007726CE">
        <w:rPr>
          <w:rFonts w:ascii="Arial" w:hAnsi="Arial" w:cs="Arial"/>
        </w:rPr>
        <w:t xml:space="preserve"> atomic radius of metals increases down a Group.</w:t>
      </w:r>
      <w:r w:rsidR="007726CE">
        <w:rPr>
          <w:rFonts w:ascii="Arial" w:hAnsi="Arial" w:cs="Arial"/>
        </w:rPr>
        <w:tab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The trend in the melting temperature of successive elements across Period 2 is</w:t>
      </w:r>
      <w:r w:rsidR="007726CE">
        <w:rPr>
          <w:rFonts w:ascii="Arial" w:hAnsi="Arial" w:cs="Arial"/>
        </w:rPr>
        <w:br/>
        <w:t xml:space="preserve">              similar to that in Period 3.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A metallic structure is held together by attractions between metal atoms and</w:t>
      </w:r>
      <w:r w:rsidR="007726CE">
        <w:rPr>
          <w:rFonts w:ascii="Arial" w:hAnsi="Arial" w:cs="Arial"/>
        </w:rPr>
        <w:br/>
        <w:t xml:space="preserve">              delocalized electrons.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Na</w:t>
      </w:r>
      <w:r w:rsidR="007726CE">
        <w:rPr>
          <w:rFonts w:ascii="Arial" w:hAnsi="Arial" w:cs="Arial"/>
          <w:vertAlign w:val="superscript"/>
        </w:rPr>
        <w:t>+</w:t>
      </w:r>
      <w:r w:rsidR="007726CE">
        <w:rPr>
          <w:rFonts w:ascii="Arial" w:hAnsi="Arial" w:cs="Arial"/>
        </w:rPr>
        <w:t xml:space="preserve"> and O</w:t>
      </w:r>
      <w:r w:rsidR="007726CE">
        <w:rPr>
          <w:rFonts w:ascii="Arial" w:hAnsi="Arial" w:cs="Arial"/>
          <w:vertAlign w:val="superscript"/>
        </w:rPr>
        <w:t>2-</w:t>
      </w:r>
      <w:r w:rsidR="007726CE">
        <w:rPr>
          <w:rFonts w:ascii="Arial" w:hAnsi="Arial" w:cs="Arial"/>
        </w:rPr>
        <w:t xml:space="preserve"> ions are isoelectronic.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Element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is in Group 1 of the Periodic Table and element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 xml:space="preserve"> is in Group 6.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 xml:space="preserve"> are not the symbols for the elements.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The compound of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 xml:space="preserve"> will have the formula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 </w:t>
      </w:r>
      <w:r w:rsidR="007726CE">
        <w:rPr>
          <w:rFonts w:ascii="Arial" w:hAnsi="Arial" w:cs="Arial"/>
          <w:b/>
          <w:bCs/>
        </w:rPr>
        <w:t>RT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</w:t>
      </w:r>
      <w:r w:rsidR="007726CE">
        <w:rPr>
          <w:rFonts w:ascii="Arial" w:hAnsi="Arial" w:cs="Arial"/>
          <w:b/>
          <w:bCs/>
        </w:rPr>
        <w:t>RT</w:t>
      </w:r>
      <w:r w:rsidR="007726CE">
        <w:rPr>
          <w:rFonts w:ascii="Arial" w:hAnsi="Arial" w:cs="Arial"/>
          <w:vertAlign w:val="subscript"/>
        </w:rPr>
        <w:t>6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</w:t>
      </w:r>
      <w:r w:rsidR="007726CE">
        <w:rPr>
          <w:rFonts w:ascii="Arial" w:hAnsi="Arial" w:cs="Arial"/>
          <w:b/>
          <w:bCs/>
        </w:rPr>
        <w:t>RT</w:t>
      </w:r>
      <w:r w:rsidR="007726CE">
        <w:rPr>
          <w:rFonts w:ascii="Arial" w:hAnsi="Arial" w:cs="Arial"/>
          <w:vertAlign w:val="subscript"/>
        </w:rPr>
        <w:t>2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</w:t>
      </w:r>
      <w:r w:rsidR="007726CE">
        <w:rPr>
          <w:rFonts w:ascii="Arial" w:hAnsi="Arial" w:cs="Arial"/>
          <w:b/>
          <w:bCs/>
        </w:rPr>
        <w:t>R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  <w:b/>
          <w:bCs/>
        </w:rPr>
        <w:t>T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The compound of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 xml:space="preserve"> will have bonding which is predominantly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 xml:space="preserve">       ionic.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 covalent.</w:t>
      </w:r>
      <w:proofErr w:type="gramEnd"/>
      <w:r w:rsidR="007726CE">
        <w:rPr>
          <w:rFonts w:ascii="Arial" w:hAnsi="Arial" w:cs="Arial"/>
        </w:rPr>
        <w:t xml:space="preserve">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 dative covalent.</w:t>
      </w:r>
      <w:proofErr w:type="gramEnd"/>
      <w:r w:rsidR="007726CE">
        <w:rPr>
          <w:rFonts w:ascii="Arial" w:hAnsi="Arial" w:cs="Arial"/>
        </w:rPr>
        <w:t xml:space="preserve">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 metallic.</w:t>
      </w:r>
      <w:proofErr w:type="gramEnd"/>
      <w:r w:rsidR="007726CE">
        <w:rPr>
          <w:rFonts w:ascii="Arial" w:hAnsi="Arial" w:cs="Arial"/>
        </w:rPr>
        <w:t xml:space="preserve">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In terms of its electrical conductivity, the compound of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 xml:space="preserve"> will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  conduct when solid and liquid.</w:t>
      </w:r>
      <w:proofErr w:type="gramEnd"/>
      <w:r w:rsidR="007726CE">
        <w:rPr>
          <w:rFonts w:ascii="Arial" w:hAnsi="Arial" w:cs="Arial"/>
        </w:rPr>
        <w:t xml:space="preserve">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       </w:t>
      </w:r>
      <w:proofErr w:type="gramStart"/>
      <w:r w:rsidR="007726CE">
        <w:rPr>
          <w:rFonts w:ascii="Arial" w:hAnsi="Arial" w:cs="Arial"/>
        </w:rPr>
        <w:t>conduct</w:t>
      </w:r>
      <w:proofErr w:type="gramEnd"/>
      <w:r w:rsidR="007726CE">
        <w:rPr>
          <w:rFonts w:ascii="Arial" w:hAnsi="Arial" w:cs="Arial"/>
        </w:rPr>
        <w:t xml:space="preserve"> when solid but not when liquid.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       </w:t>
      </w:r>
      <w:proofErr w:type="gramStart"/>
      <w:r w:rsidR="007726CE">
        <w:rPr>
          <w:rFonts w:ascii="Arial" w:hAnsi="Arial" w:cs="Arial"/>
        </w:rPr>
        <w:t>conduct</w:t>
      </w:r>
      <w:proofErr w:type="gramEnd"/>
      <w:r w:rsidR="007726CE">
        <w:rPr>
          <w:rFonts w:ascii="Arial" w:hAnsi="Arial" w:cs="Arial"/>
        </w:rPr>
        <w:t xml:space="preserve"> when liquid but not when solid.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       not </w:t>
      </w:r>
      <w:proofErr w:type="gramStart"/>
      <w:r w:rsidR="007726CE">
        <w:rPr>
          <w:rFonts w:ascii="Arial" w:hAnsi="Arial" w:cs="Arial"/>
        </w:rPr>
        <w:t>conduct</w:t>
      </w:r>
      <w:proofErr w:type="gramEnd"/>
      <w:r w:rsidR="007726CE">
        <w:rPr>
          <w:rFonts w:ascii="Arial" w:hAnsi="Arial" w:cs="Arial"/>
        </w:rPr>
        <w:t xml:space="preserve"> when solid or liquid. 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graphs shows the variation in the ionic radius of the Group 2</w:t>
      </w:r>
      <w:r>
        <w:rPr>
          <w:rFonts w:ascii="Arial" w:hAnsi="Arial" w:cs="Arial"/>
        </w:rPr>
        <w:br/>
        <w:t xml:space="preserve"> elements?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991100" cy="364807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Going across the Periodic Table from sodium to aluminium,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 the</w:t>
      </w:r>
      <w:proofErr w:type="gramEnd"/>
      <w:r w:rsidR="007726CE">
        <w:rPr>
          <w:rFonts w:ascii="Arial" w:hAnsi="Arial" w:cs="Arial"/>
        </w:rPr>
        <w:t xml:space="preserve"> melting temperature increases.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the radius of the atom increases.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the radius of the metal ion increases.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the bonding in the element changes from metallic to covalent.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In which of the following compounds is the </w:t>
      </w:r>
      <w:r>
        <w:rPr>
          <w:rFonts w:ascii="Arial" w:hAnsi="Arial" w:cs="Arial"/>
          <w:b/>
          <w:bCs/>
        </w:rPr>
        <w:t>anion</w:t>
      </w:r>
      <w:r>
        <w:rPr>
          <w:rFonts w:ascii="Arial" w:hAnsi="Arial" w:cs="Arial"/>
        </w:rPr>
        <w:t xml:space="preserve"> most polarized?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</w:t>
      </w:r>
      <w:proofErr w:type="spellStart"/>
      <w:r w:rsidR="007726CE">
        <w:rPr>
          <w:rFonts w:ascii="Arial" w:hAnsi="Arial" w:cs="Arial"/>
        </w:rPr>
        <w:t>LiF</w:t>
      </w:r>
      <w:proofErr w:type="spell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</w:t>
      </w:r>
      <w:proofErr w:type="spellStart"/>
      <w:r w:rsidR="007726CE">
        <w:rPr>
          <w:rFonts w:ascii="Arial" w:hAnsi="Arial" w:cs="Arial"/>
        </w:rPr>
        <w:t>LiI</w:t>
      </w:r>
      <w:proofErr w:type="spell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</w:t>
      </w:r>
      <w:proofErr w:type="spellStart"/>
      <w:r w:rsidR="007726CE">
        <w:rPr>
          <w:rFonts w:ascii="Arial" w:hAnsi="Arial" w:cs="Arial"/>
        </w:rPr>
        <w:t>LiI</w:t>
      </w:r>
      <w:proofErr w:type="spell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KI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these ions has the greatest ability to polarize an anion?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Ba</w:t>
      </w:r>
      <w:r w:rsidR="007726CE">
        <w:rPr>
          <w:rFonts w:ascii="Arial" w:hAnsi="Arial" w:cs="Arial"/>
          <w:vertAlign w:val="superscript"/>
        </w:rPr>
        <w:t>2+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Ca</w:t>
      </w:r>
      <w:r w:rsidR="007726CE">
        <w:rPr>
          <w:rFonts w:ascii="Arial" w:hAnsi="Arial" w:cs="Arial"/>
          <w:vertAlign w:val="superscript"/>
        </w:rPr>
        <w:t>2+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Cs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K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24531">
        <w:rPr>
          <w:rFonts w:ascii="Arial" w:hAnsi="Arial" w:cs="Arial"/>
          <w:b/>
          <w:bCs/>
          <w:highlight w:val="yellow"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Metals usually have high melting temperatures and boiling temperatures because there are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 strong attractions</w:t>
      </w:r>
      <w:proofErr w:type="gramEnd"/>
      <w:r w:rsidR="007726CE">
        <w:rPr>
          <w:rFonts w:ascii="Arial" w:hAnsi="Arial" w:cs="Arial"/>
        </w:rPr>
        <w:t xml:space="preserve"> between the ions.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 strong attractions between the delocalised electrons.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 strong attractions between the ions and the delocalised electrons.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 strong intermolecular forces.</w:t>
      </w:r>
      <w:proofErr w:type="gramEnd"/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24531">
        <w:rPr>
          <w:rFonts w:ascii="Arial" w:hAnsi="Arial" w:cs="Arial"/>
          <w:b/>
          <w:bCs/>
          <w:highlight w:val="yellow"/>
        </w:rPr>
        <w:t>Q36.</w:t>
      </w:r>
      <w:bookmarkStart w:id="0" w:name="_GoBack"/>
      <w:bookmarkEnd w:id="0"/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has the smallest ionic radius?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F</w:t>
      </w:r>
      <w:r w:rsidR="007726CE">
        <w:rPr>
          <w:rFonts w:ascii="Arial" w:hAnsi="Arial" w:cs="Arial"/>
          <w:vertAlign w:val="superscript"/>
        </w:rPr>
        <w:t>−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Na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Mg</w:t>
      </w:r>
      <w:r w:rsidR="007726CE">
        <w:rPr>
          <w:rFonts w:ascii="Arial" w:hAnsi="Arial" w:cs="Arial"/>
          <w:vertAlign w:val="superscript"/>
        </w:rPr>
        <w:t>2+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O</w:t>
      </w:r>
      <w:r w:rsidR="007726CE">
        <w:rPr>
          <w:rFonts w:ascii="Arial" w:hAnsi="Arial" w:cs="Arial"/>
          <w:vertAlign w:val="superscript"/>
        </w:rPr>
        <w:t>2−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An organic compound is represented by the skeletal formula shown below.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57300" cy="9144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compound is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</w:rPr>
        <w:t>CH</w:t>
      </w:r>
      <w:r w:rsidR="007726CE">
        <w:rPr>
          <w:rFonts w:ascii="Arial" w:hAnsi="Arial" w:cs="Arial"/>
          <w:vertAlign w:val="subscript"/>
        </w:rPr>
        <w:t>3</w:t>
      </w:r>
      <w:r w:rsidR="007726CE">
        <w:rPr>
          <w:rFonts w:ascii="Arial" w:hAnsi="Arial" w:cs="Arial"/>
        </w:rPr>
        <w:t>CH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CH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CH(</w:t>
      </w:r>
      <w:proofErr w:type="gramEnd"/>
      <w:r w:rsidR="007726CE">
        <w:rPr>
          <w:rFonts w:ascii="Arial" w:hAnsi="Arial" w:cs="Arial"/>
        </w:rPr>
        <w:t>OH)CH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CH</w:t>
      </w:r>
      <w:r w:rsidR="007726CE">
        <w:rPr>
          <w:rFonts w:ascii="Arial" w:hAnsi="Arial" w:cs="Arial"/>
          <w:vertAlign w:val="subscript"/>
        </w:rPr>
        <w:t>3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(CH</w:t>
      </w:r>
      <w:r w:rsidR="007726CE">
        <w:rPr>
          <w:rFonts w:ascii="Arial" w:hAnsi="Arial" w:cs="Arial"/>
          <w:vertAlign w:val="subscript"/>
        </w:rPr>
        <w:t>3</w:t>
      </w:r>
      <w:r w:rsidR="007726CE">
        <w:rPr>
          <w:rFonts w:ascii="Arial" w:hAnsi="Arial" w:cs="Arial"/>
        </w:rPr>
        <w:t>)</w:t>
      </w:r>
      <w:proofErr w:type="gramStart"/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CHC(</w:t>
      </w:r>
      <w:proofErr w:type="gramEnd"/>
      <w:r w:rsidR="007726CE">
        <w:rPr>
          <w:rFonts w:ascii="Arial" w:hAnsi="Arial" w:cs="Arial"/>
        </w:rPr>
        <w:t>OH)(CH</w:t>
      </w:r>
      <w:r w:rsidR="007726CE">
        <w:rPr>
          <w:rFonts w:ascii="Arial" w:hAnsi="Arial" w:cs="Arial"/>
          <w:vertAlign w:val="subscript"/>
        </w:rPr>
        <w:t>3</w:t>
      </w:r>
      <w:r w:rsidR="007726CE">
        <w:rPr>
          <w:rFonts w:ascii="Arial" w:hAnsi="Arial" w:cs="Arial"/>
        </w:rPr>
        <w:t>)</w:t>
      </w:r>
      <w:r w:rsidR="007726CE">
        <w:rPr>
          <w:rFonts w:ascii="Arial" w:hAnsi="Arial" w:cs="Arial"/>
          <w:vertAlign w:val="subscript"/>
        </w:rPr>
        <w:t>2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(CH</w:t>
      </w:r>
      <w:r w:rsidR="007726CE">
        <w:rPr>
          <w:rFonts w:ascii="Arial" w:hAnsi="Arial" w:cs="Arial"/>
          <w:vertAlign w:val="subscript"/>
        </w:rPr>
        <w:t>3</w:t>
      </w:r>
      <w:r w:rsidR="007726CE">
        <w:rPr>
          <w:rFonts w:ascii="Arial" w:hAnsi="Arial" w:cs="Arial"/>
        </w:rPr>
        <w:t>)</w:t>
      </w:r>
      <w:proofErr w:type="gramStart"/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CHCH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CH(</w:t>
      </w:r>
      <w:proofErr w:type="gramEnd"/>
      <w:r w:rsidR="007726CE">
        <w:rPr>
          <w:rFonts w:ascii="Arial" w:hAnsi="Arial" w:cs="Arial"/>
        </w:rPr>
        <w:t>OH)CH</w:t>
      </w:r>
      <w:r w:rsidR="007726CE">
        <w:rPr>
          <w:rFonts w:ascii="Arial" w:hAnsi="Arial" w:cs="Arial"/>
          <w:vertAlign w:val="subscript"/>
        </w:rPr>
        <w:t>3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(CH</w:t>
      </w:r>
      <w:r w:rsidR="007726CE">
        <w:rPr>
          <w:rFonts w:ascii="Arial" w:hAnsi="Arial" w:cs="Arial"/>
          <w:vertAlign w:val="subscript"/>
        </w:rPr>
        <w:t>3</w:t>
      </w:r>
      <w:r w:rsidR="007726CE">
        <w:rPr>
          <w:rFonts w:ascii="Arial" w:hAnsi="Arial" w:cs="Arial"/>
        </w:rPr>
        <w:t>)</w:t>
      </w:r>
      <w:proofErr w:type="gramStart"/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CHCH(</w:t>
      </w:r>
      <w:proofErr w:type="gramEnd"/>
      <w:r w:rsidR="007726CE">
        <w:rPr>
          <w:rFonts w:ascii="Arial" w:hAnsi="Arial" w:cs="Arial"/>
        </w:rPr>
        <w:t>OH)CH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>CH</w:t>
      </w:r>
      <w:r w:rsidR="007726CE">
        <w:rPr>
          <w:rFonts w:ascii="Arial" w:hAnsi="Arial" w:cs="Arial"/>
          <w:vertAlign w:val="subscript"/>
        </w:rPr>
        <w:t>3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In the Born-Haber cycle for potassium iodide, which of the following steps is </w:t>
      </w:r>
      <w:r>
        <w:rPr>
          <w:rFonts w:ascii="Arial" w:hAnsi="Arial" w:cs="Arial"/>
          <w:b/>
          <w:bCs/>
        </w:rPr>
        <w:t>exothermic</w:t>
      </w:r>
      <w:r>
        <w:rPr>
          <w:rFonts w:ascii="Arial" w:hAnsi="Arial" w:cs="Arial"/>
        </w:rPr>
        <w:t>?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    K(s) → </w:t>
      </w:r>
      <w:proofErr w:type="gramStart"/>
      <w:r w:rsidR="007726CE">
        <w:rPr>
          <w:rFonts w:ascii="Arial" w:hAnsi="Arial" w:cs="Arial"/>
        </w:rPr>
        <w:t>K(</w:t>
      </w:r>
      <w:proofErr w:type="gramEnd"/>
      <w:r w:rsidR="007726CE">
        <w:rPr>
          <w:rFonts w:ascii="Arial" w:hAnsi="Arial" w:cs="Arial"/>
        </w:rPr>
        <w:t>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    </w:t>
      </w:r>
      <w:proofErr w:type="gramStart"/>
      <w:r w:rsidR="007726CE">
        <w:rPr>
          <w:rFonts w:ascii="Arial" w:hAnsi="Arial" w:cs="Arial"/>
        </w:rPr>
        <w:t>K(</w:t>
      </w:r>
      <w:proofErr w:type="gramEnd"/>
      <w:r w:rsidR="007726CE">
        <w:rPr>
          <w:rFonts w:ascii="Arial" w:hAnsi="Arial" w:cs="Arial"/>
        </w:rPr>
        <w:t>g) → K</w:t>
      </w:r>
      <w:r w:rsidR="007726CE">
        <w:rPr>
          <w:rFonts w:ascii="Arial" w:hAnsi="Arial" w:cs="Arial"/>
          <w:vertAlign w:val="superscript"/>
        </w:rPr>
        <w:t>+</w:t>
      </w:r>
      <w:r w:rsidR="007726CE">
        <w:rPr>
          <w:rFonts w:ascii="Arial" w:hAnsi="Arial" w:cs="Arial"/>
        </w:rPr>
        <w:t>(g) + e</w:t>
      </w:r>
      <w:r w:rsidR="007726CE">
        <w:rPr>
          <w:rFonts w:ascii="Arial" w:hAnsi="Arial" w:cs="Arial"/>
          <w:vertAlign w:val="superscript"/>
        </w:rPr>
        <w:t>−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    ½I</w:t>
      </w:r>
      <w:r w:rsidR="007726CE">
        <w:rPr>
          <w:rFonts w:ascii="Arial" w:hAnsi="Arial" w:cs="Arial"/>
          <w:vertAlign w:val="subscript"/>
        </w:rPr>
        <w:t>2</w:t>
      </w:r>
      <w:r w:rsidR="007726CE">
        <w:rPr>
          <w:rFonts w:ascii="Arial" w:hAnsi="Arial" w:cs="Arial"/>
        </w:rPr>
        <w:t xml:space="preserve">(s) → </w:t>
      </w:r>
      <w:proofErr w:type="gramStart"/>
      <w:r w:rsidR="007726CE">
        <w:rPr>
          <w:rFonts w:ascii="Arial" w:hAnsi="Arial" w:cs="Arial"/>
        </w:rPr>
        <w:t>I(</w:t>
      </w:r>
      <w:proofErr w:type="gramEnd"/>
      <w:r w:rsidR="007726CE">
        <w:rPr>
          <w:rFonts w:ascii="Arial" w:hAnsi="Arial" w:cs="Arial"/>
        </w:rPr>
        <w:t>g)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    </w:t>
      </w:r>
      <w:proofErr w:type="gramStart"/>
      <w:r w:rsidR="007726CE">
        <w:rPr>
          <w:rFonts w:ascii="Arial" w:hAnsi="Arial" w:cs="Arial"/>
        </w:rPr>
        <w:t>I(</w:t>
      </w:r>
      <w:proofErr w:type="gramEnd"/>
      <w:r w:rsidR="007726CE">
        <w:rPr>
          <w:rFonts w:ascii="Arial" w:hAnsi="Arial" w:cs="Arial"/>
        </w:rPr>
        <w:t>g) + e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 xml:space="preserve"> → I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>(g)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graphs shows (from left to right) the trend in the ionic radius of the</w:t>
      </w:r>
      <w:r>
        <w:rPr>
          <w:rFonts w:ascii="Arial" w:hAnsi="Arial" w:cs="Arial"/>
        </w:rPr>
        <w:br/>
        <w:t xml:space="preserve"> isoelectronic ions N</w:t>
      </w:r>
      <w:r>
        <w:rPr>
          <w:rFonts w:ascii="Arial" w:hAnsi="Arial" w:cs="Arial"/>
          <w:vertAlign w:val="superscript"/>
        </w:rPr>
        <w:t>3−</w:t>
      </w:r>
      <w:r>
        <w:rPr>
          <w:rFonts w:ascii="Arial" w:hAnsi="Arial" w:cs="Arial"/>
        </w:rPr>
        <w:t>, O</w:t>
      </w:r>
      <w:r>
        <w:rPr>
          <w:rFonts w:ascii="Arial" w:hAnsi="Arial" w:cs="Arial"/>
          <w:vertAlign w:val="superscript"/>
        </w:rPr>
        <w:t>2−</w:t>
      </w:r>
      <w:r>
        <w:rPr>
          <w:rFonts w:ascii="Arial" w:hAnsi="Arial" w:cs="Arial"/>
        </w:rPr>
        <w:t>, F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, Na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, Mg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, Al</w:t>
      </w:r>
      <w:r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>?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29300"/>
            <wp:effectExtent l="0" t="0" r="952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Theoretical</w:t>
      </w:r>
      <w:r>
        <w:rPr>
          <w:rFonts w:ascii="Arial" w:hAnsi="Arial" w:cs="Arial"/>
        </w:rPr>
        <w:t xml:space="preserve"> lattice energies can be calculated from electrostatic theory.  Which of the</w:t>
      </w:r>
      <w:r>
        <w:rPr>
          <w:rFonts w:ascii="Arial" w:hAnsi="Arial" w:cs="Arial"/>
        </w:rPr>
        <w:br/>
        <w:t xml:space="preserve"> following affects the magnitude of the theoretical lattice energy of an alkali metal halide,</w:t>
      </w:r>
      <w:r>
        <w:rPr>
          <w:rFonts w:ascii="Arial" w:hAnsi="Arial" w:cs="Arial"/>
        </w:rPr>
        <w:br/>
        <w:t xml:space="preserve"> M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X</w:t>
      </w:r>
      <w:proofErr w:type="gramStart"/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 ?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>     The</w:t>
      </w:r>
      <w:proofErr w:type="gramEnd"/>
      <w:r w:rsidR="007726CE">
        <w:rPr>
          <w:rFonts w:ascii="Arial" w:hAnsi="Arial" w:cs="Arial"/>
        </w:rPr>
        <w:t xml:space="preserve"> first electron affinity of X.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The first ionization energy of M.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The enthalpy of atomization of M.</w:t>
      </w:r>
      <w:proofErr w:type="gramEnd"/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The radius of the X</w:t>
      </w:r>
      <w:r w:rsidR="007726CE">
        <w:rPr>
          <w:rFonts w:ascii="Arial" w:hAnsi="Arial" w:cs="Arial"/>
          <w:vertAlign w:val="superscript"/>
        </w:rPr>
        <w:t>−</w:t>
      </w:r>
      <w:r w:rsidR="007726CE">
        <w:rPr>
          <w:rFonts w:ascii="Arial" w:hAnsi="Arial" w:cs="Arial"/>
        </w:rPr>
        <w:t xml:space="preserve"> ion.</w:t>
      </w:r>
      <w:proofErr w:type="gramEnd"/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graph below represents the successive ionization energies of an element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plotted against the number of the electron removed.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not the symbol for the element.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57825" cy="27813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From this graph it is possible to deduce the group in the Periodic Table to which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belongs.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in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A</w:t>
      </w:r>
      <w:r w:rsidR="007726CE">
        <w:rPr>
          <w:rFonts w:ascii="Arial" w:hAnsi="Arial" w:cs="Arial"/>
        </w:rPr>
        <w:t xml:space="preserve">      Group 1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 xml:space="preserve">      Group 3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 xml:space="preserve">      Group 5 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 xml:space="preserve">      Group 7 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From the graph it is possible to deduce that the most stable ion of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will be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proofErr w:type="gramStart"/>
      <w:r w:rsidR="007726CE">
        <w:rPr>
          <w:rFonts w:ascii="Arial" w:hAnsi="Arial" w:cs="Arial"/>
          <w:b/>
          <w:bCs/>
        </w:rPr>
        <w:t>A</w:t>
      </w:r>
      <w:proofErr w:type="gramEnd"/>
      <w:r w:rsidR="007726CE">
        <w:rPr>
          <w:rFonts w:ascii="Arial" w:hAnsi="Arial" w:cs="Arial"/>
        </w:rPr>
        <w:t>      X</w:t>
      </w:r>
      <w:r w:rsidR="007726CE">
        <w:rPr>
          <w:rFonts w:ascii="Arial" w:hAnsi="Arial" w:cs="Arial"/>
          <w:vertAlign w:val="superscript"/>
        </w:rPr>
        <w:t>3+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B</w:t>
      </w:r>
      <w:r w:rsidR="007726CE">
        <w:rPr>
          <w:rFonts w:ascii="Arial" w:hAnsi="Arial" w:cs="Arial"/>
        </w:rPr>
        <w:t>      X</w:t>
      </w:r>
      <w:r w:rsidR="007726CE">
        <w:rPr>
          <w:rFonts w:ascii="Arial" w:hAnsi="Arial" w:cs="Arial"/>
          <w:vertAlign w:val="superscript"/>
        </w:rPr>
        <w:t>+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C</w:t>
      </w:r>
      <w:r w:rsidR="007726CE">
        <w:rPr>
          <w:rFonts w:ascii="Arial" w:hAnsi="Arial" w:cs="Arial"/>
        </w:rPr>
        <w:t>      X</w:t>
      </w:r>
      <w:r w:rsidR="007726CE">
        <w:rPr>
          <w:rFonts w:ascii="Arial" w:hAnsi="Arial" w:cs="Arial"/>
          <w:vertAlign w:val="superscript"/>
        </w:rPr>
        <w:t>−</w:t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6CE">
        <w:rPr>
          <w:rFonts w:ascii="Arial" w:hAnsi="Arial" w:cs="Arial"/>
        </w:rPr>
        <w:t>   </w:t>
      </w:r>
      <w:r w:rsidR="007726CE">
        <w:rPr>
          <w:rFonts w:ascii="Arial" w:hAnsi="Arial" w:cs="Arial"/>
          <w:b/>
          <w:bCs/>
        </w:rPr>
        <w:t>D</w:t>
      </w:r>
      <w:r w:rsidR="007726CE">
        <w:rPr>
          <w:rFonts w:ascii="Arial" w:hAnsi="Arial" w:cs="Arial"/>
        </w:rPr>
        <w:t>      X</w:t>
      </w:r>
      <w:r w:rsidR="007726CE">
        <w:rPr>
          <w:rFonts w:ascii="Arial" w:hAnsi="Arial" w:cs="Arial"/>
          <w:vertAlign w:val="superscript"/>
        </w:rPr>
        <w:t>3−</w:t>
      </w:r>
    </w:p>
    <w:p w:rsidR="00D60CFA" w:rsidRDefault="007726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981200"/>
            <wp:effectExtent l="0" t="0" r="952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90550"/>
            <wp:effectExtent l="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 w:rsidR="009A6A7B">
        <w:rPr>
          <w:rFonts w:ascii="Arial" w:hAnsi="Arial" w:cs="Arial"/>
          <w:noProof/>
        </w:rPr>
        <w:drawing>
          <wp:inline distT="0" distB="0" distL="0" distR="0">
            <wp:extent cx="6477000" cy="70485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8102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05625" cy="73342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71500"/>
            <wp:effectExtent l="0" t="0" r="9525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96100" cy="733425"/>
            <wp:effectExtent l="0" t="0" r="0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715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885825"/>
            <wp:effectExtent l="0" t="0" r="0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71500"/>
            <wp:effectExtent l="0" t="0" r="952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2865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875" cy="58102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6762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581025"/>
            <wp:effectExtent l="0" t="0" r="0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81750" cy="6096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53250" cy="7429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95262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96075" cy="67627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47700"/>
            <wp:effectExtent l="0" t="0" r="952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2865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34200" cy="695325"/>
            <wp:effectExtent l="0" t="0" r="0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858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</w:p>
    <w:p w:rsidR="00D60CFA" w:rsidRDefault="009A6A7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38175"/>
            <wp:effectExtent l="0" t="0" r="0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9850" cy="66675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D60CFA" w:rsidRDefault="00D60CF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65722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:rsidR="00D60CFA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D60CFA" w:rsidRDefault="009A6A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26682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FA" w:rsidRDefault="00D60C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726CE" w:rsidRDefault="007726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7726CE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7B"/>
    <w:rsid w:val="007726CE"/>
    <w:rsid w:val="009A6A7B"/>
    <w:rsid w:val="00B24531"/>
    <w:rsid w:val="00D6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2184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pjoao2.313</cp:lastModifiedBy>
  <cp:revision>3</cp:revision>
  <dcterms:created xsi:type="dcterms:W3CDTF">2015-07-22T11:06:00Z</dcterms:created>
  <dcterms:modified xsi:type="dcterms:W3CDTF">2016-02-24T11:05:00Z</dcterms:modified>
</cp:coreProperties>
</file>